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73"/>
        <w:gridCol w:w="6662"/>
        <w:gridCol w:w="2410"/>
      </w:tblGrid>
      <w:tr w:rsidR="00FC59F6" w:rsidRPr="00B52E38" w:rsidTr="007E23EA">
        <w:trPr>
          <w:gridBefore w:val="1"/>
          <w:wBefore w:w="20" w:type="dxa"/>
          <w:trHeight w:val="608"/>
        </w:trPr>
        <w:tc>
          <w:tcPr>
            <w:tcW w:w="973" w:type="dxa"/>
            <w:shd w:val="clear" w:color="auto" w:fill="FF0000"/>
          </w:tcPr>
          <w:p w:rsidR="00FC59F6" w:rsidRPr="00B52E38" w:rsidRDefault="00FC59F6" w:rsidP="0005465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  <w:p w:rsidR="00FC59F6" w:rsidRPr="00B52E38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 w:rsidRPr="00B52E38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  Lotto</w:t>
            </w:r>
          </w:p>
        </w:tc>
        <w:tc>
          <w:tcPr>
            <w:tcW w:w="6662" w:type="dxa"/>
            <w:shd w:val="clear" w:color="auto" w:fill="FF0000"/>
          </w:tcPr>
          <w:p w:rsidR="00FC59F6" w:rsidRDefault="00FC59F6" w:rsidP="0005465C">
            <w:pPr>
              <w:pStyle w:val="TableParagraph"/>
              <w:ind w:left="2534" w:right="2516"/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</w:p>
          <w:p w:rsidR="00FC59F6" w:rsidRPr="00B52E38" w:rsidRDefault="00FC59F6" w:rsidP="00482A55">
            <w:pPr>
              <w:pStyle w:val="TableParagraph"/>
              <w:ind w:left="2534" w:right="2516"/>
              <w:rPr>
                <w:rFonts w:ascii="Calibri" w:hAnsi="Calibri"/>
                <w:b/>
                <w:sz w:val="24"/>
                <w:szCs w:val="24"/>
              </w:rPr>
            </w:pPr>
            <w:r w:rsidRPr="00B52E38">
              <w:rPr>
                <w:rFonts w:ascii="Calibri" w:hAnsi="Calibri"/>
                <w:b/>
                <w:color w:val="FFFFFF"/>
                <w:sz w:val="24"/>
                <w:szCs w:val="24"/>
              </w:rPr>
              <w:t>Descrizi</w:t>
            </w: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one </w:t>
            </w:r>
            <w:r w:rsidRPr="00B52E38">
              <w:rPr>
                <w:rFonts w:ascii="Calibri" w:hAnsi="Calibr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52E38">
              <w:rPr>
                <w:rFonts w:ascii="Calibri" w:hAnsi="Calibri"/>
                <w:b/>
                <w:color w:val="FFFFFF"/>
                <w:sz w:val="24"/>
                <w:szCs w:val="24"/>
              </w:rPr>
              <w:t>Lotto</w:t>
            </w:r>
          </w:p>
        </w:tc>
        <w:tc>
          <w:tcPr>
            <w:tcW w:w="2410" w:type="dxa"/>
            <w:shd w:val="clear" w:color="auto" w:fill="FF0000"/>
          </w:tcPr>
          <w:p w:rsidR="00FC59F6" w:rsidRPr="00B52E38" w:rsidRDefault="00FC59F6" w:rsidP="0005465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  <w:p w:rsidR="007C5DE3" w:rsidRDefault="007C5DE3" w:rsidP="007E23EA">
            <w:pPr>
              <w:pStyle w:val="TableParagraph"/>
              <w:ind w:right="390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Quantitativi </w:t>
            </w:r>
            <w:r w:rsidR="00482A55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biancheria per </w:t>
            </w: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sala operatoria</w:t>
            </w:r>
          </w:p>
          <w:p w:rsidR="00FC59F6" w:rsidRPr="00B52E38" w:rsidRDefault="00FC59F6" w:rsidP="007E23EA">
            <w:pPr>
              <w:pStyle w:val="TableParagraph"/>
              <w:ind w:left="570" w:right="39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C59F6" w:rsidRPr="00AC149E" w:rsidTr="007E23EA">
        <w:trPr>
          <w:trHeight w:val="606"/>
        </w:trPr>
        <w:tc>
          <w:tcPr>
            <w:tcW w:w="993" w:type="dxa"/>
            <w:gridSpan w:val="2"/>
            <w:shd w:val="clear" w:color="auto" w:fill="auto"/>
          </w:tcPr>
          <w:p w:rsidR="00FC59F6" w:rsidRPr="00AC149E" w:rsidRDefault="00FC59F6" w:rsidP="0005465C">
            <w:pPr>
              <w:pStyle w:val="TableParagraph"/>
              <w:spacing w:before="11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ind w:left="108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1</w:t>
            </w:r>
          </w:p>
        </w:tc>
        <w:tc>
          <w:tcPr>
            <w:tcW w:w="6662" w:type="dxa"/>
            <w:shd w:val="clear" w:color="auto" w:fill="auto"/>
          </w:tcPr>
          <w:p w:rsidR="00FC59F6" w:rsidRPr="00AC149E" w:rsidRDefault="00FC59F6" w:rsidP="0005465C">
            <w:pPr>
              <w:pStyle w:val="TableParagraph"/>
              <w:spacing w:before="2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Azienda Ospedaliera di Rilievo Nazionale e di Alta Specializzazione “Garibaldi”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E23EA" w:rsidRDefault="00FC59F6" w:rsidP="007E23EA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 w:rsidRPr="00AC149E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</w:p>
          <w:p w:rsidR="007C5DE3" w:rsidRDefault="007E23EA" w:rsidP="007E23EA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 Utilizzo totale di </w:t>
            </w:r>
            <w:r w:rsidR="00587CD3">
              <w:rPr>
                <w:rFonts w:ascii="Calibri Light" w:hAnsi="Calibri Light"/>
                <w:b/>
                <w:sz w:val="24"/>
                <w:szCs w:val="24"/>
              </w:rPr>
              <w:t>TNT</w:t>
            </w:r>
          </w:p>
          <w:p w:rsidR="00FC59F6" w:rsidRPr="00AC149E" w:rsidRDefault="00FC59F6" w:rsidP="007E23EA">
            <w:pPr>
              <w:pStyle w:val="TableParagraph"/>
              <w:ind w:left="360" w:right="39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FC59F6" w:rsidRPr="00AC149E" w:rsidTr="007E23EA">
        <w:trPr>
          <w:trHeight w:val="608"/>
        </w:trPr>
        <w:tc>
          <w:tcPr>
            <w:tcW w:w="993" w:type="dxa"/>
            <w:gridSpan w:val="2"/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ind w:left="108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2</w:t>
            </w:r>
          </w:p>
        </w:tc>
        <w:tc>
          <w:tcPr>
            <w:tcW w:w="6662" w:type="dxa"/>
            <w:shd w:val="clear" w:color="auto" w:fill="auto"/>
          </w:tcPr>
          <w:p w:rsidR="00FC59F6" w:rsidRPr="00AC149E" w:rsidRDefault="00FC59F6" w:rsidP="0005465C">
            <w:pPr>
              <w:pStyle w:val="TableParagraph"/>
              <w:spacing w:before="4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Azienda Ospedaliera per l’Emergenza “Cannizzaro”.</w:t>
            </w:r>
          </w:p>
        </w:tc>
        <w:tc>
          <w:tcPr>
            <w:tcW w:w="2410" w:type="dxa"/>
            <w:shd w:val="clear" w:color="auto" w:fill="auto"/>
          </w:tcPr>
          <w:p w:rsidR="00FC59F6" w:rsidRPr="00AC149E" w:rsidRDefault="00FC59F6" w:rsidP="0005465C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 w:rsidRPr="00AC149E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</w:p>
          <w:p w:rsidR="00FC59F6" w:rsidRDefault="007E23EA" w:rsidP="007E23EA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 Utilizzo totale di </w:t>
            </w:r>
            <w:r w:rsidR="00FA06A2">
              <w:rPr>
                <w:rFonts w:ascii="Calibri Light" w:hAnsi="Calibri Light"/>
                <w:b/>
                <w:sz w:val="24"/>
                <w:szCs w:val="24"/>
              </w:rPr>
              <w:t>TNT</w:t>
            </w:r>
          </w:p>
          <w:p w:rsidR="00587CD3" w:rsidRPr="00AC149E" w:rsidRDefault="00587CD3" w:rsidP="007E23EA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FC59F6" w:rsidRPr="00AC149E" w:rsidTr="007E23EA">
        <w:trPr>
          <w:trHeight w:val="640"/>
        </w:trPr>
        <w:tc>
          <w:tcPr>
            <w:tcW w:w="993" w:type="dxa"/>
            <w:gridSpan w:val="2"/>
            <w:shd w:val="clear" w:color="auto" w:fill="auto"/>
          </w:tcPr>
          <w:p w:rsidR="00FC59F6" w:rsidRPr="00AC149E" w:rsidRDefault="00FC59F6" w:rsidP="0005465C">
            <w:pPr>
              <w:pStyle w:val="TableParagraph"/>
              <w:spacing w:before="5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ind w:left="108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3</w:t>
            </w:r>
          </w:p>
        </w:tc>
        <w:tc>
          <w:tcPr>
            <w:tcW w:w="6662" w:type="dxa"/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Azienda Ospedaliero – Universitaria</w:t>
            </w:r>
          </w:p>
          <w:p w:rsidR="00FC59F6" w:rsidRPr="00AC149E" w:rsidRDefault="0022412F" w:rsidP="0022412F">
            <w:pPr>
              <w:pStyle w:val="Testonormale"/>
              <w:widowControl w:val="0"/>
              <w:autoSpaceDE w:val="0"/>
              <w:autoSpaceDN w:val="0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     </w:t>
            </w:r>
            <w:r w:rsidR="00FC59F6"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Policlinico “G. Rodolico” – S. Marco – Catania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C59F6" w:rsidRPr="00C602F9" w:rsidRDefault="00A7559C" w:rsidP="00C602F9">
            <w:pPr>
              <w:pStyle w:val="TableParagraph"/>
              <w:ind w:right="39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bookmarkStart w:id="0" w:name="_GoBack"/>
            <w:bookmarkEnd w:id="0"/>
            <w:r w:rsidR="00C602F9" w:rsidRPr="00C602F9">
              <w:rPr>
                <w:rFonts w:asciiTheme="minorHAnsi" w:hAnsiTheme="minorHAnsi" w:cs="Courier New"/>
                <w:b/>
                <w:color w:val="2C363A"/>
                <w:sz w:val="24"/>
                <w:szCs w:val="24"/>
                <w:shd w:val="clear" w:color="auto" w:fill="FFFFFF"/>
              </w:rPr>
              <w:t>a copertura sterile di operatori e pazienti nei CC.OO. è garantita esclusivamente con prodotti in TNT e che la biancheria piana, in cotone, attualmente in uso è impiegata per coprire gli operandi/operati nelle fasi di attesa/trasferimento dopo l'esecuzione delle procedure richieste.</w:t>
            </w:r>
          </w:p>
          <w:p w:rsidR="00FC59F6" w:rsidRPr="00455BBC" w:rsidRDefault="00455BBC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  <w:u w:val="single"/>
              </w:rPr>
            </w:pPr>
            <w:r w:rsidRPr="00455BBC">
              <w:rPr>
                <w:rFonts w:ascii="Calibri Light" w:hAnsi="Calibri Light"/>
                <w:b/>
                <w:sz w:val="24"/>
                <w:szCs w:val="24"/>
                <w:u w:val="single"/>
              </w:rPr>
              <w:t>P.O. G. RODOLICO</w:t>
            </w:r>
          </w:p>
          <w:p w:rsidR="00455BBC" w:rsidRDefault="00455BBC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proofErr w:type="gramStart"/>
            <w:r>
              <w:rPr>
                <w:rFonts w:ascii="Calibri Light" w:hAnsi="Calibri Light"/>
                <w:b/>
                <w:sz w:val="24"/>
                <w:szCs w:val="24"/>
              </w:rPr>
              <w:t>E’</w:t>
            </w:r>
            <w:proofErr w:type="gramEnd"/>
            <w:r>
              <w:rPr>
                <w:rFonts w:ascii="Calibri Light" w:hAnsi="Calibri Light"/>
                <w:b/>
                <w:sz w:val="24"/>
                <w:szCs w:val="24"/>
              </w:rPr>
              <w:t xml:space="preserve"> ancora in uso in via residuale la quantità di biancheria </w:t>
            </w:r>
            <w:r w:rsidR="0022412F">
              <w:rPr>
                <w:rFonts w:ascii="Calibri Light" w:hAnsi="Calibri Light"/>
                <w:b/>
                <w:sz w:val="24"/>
                <w:szCs w:val="24"/>
              </w:rPr>
              <w:t xml:space="preserve">ANNUA 17.890 teli verdi </w:t>
            </w:r>
          </w:p>
          <w:p w:rsidR="00455BBC" w:rsidRDefault="00455BBC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455BBC" w:rsidRPr="00455BBC" w:rsidRDefault="00455BBC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  <w:u w:val="single"/>
              </w:rPr>
            </w:pPr>
            <w:r w:rsidRPr="00455BBC">
              <w:rPr>
                <w:rFonts w:ascii="Calibri Light" w:hAnsi="Calibri Light"/>
                <w:b/>
                <w:sz w:val="24"/>
                <w:szCs w:val="24"/>
                <w:u w:val="single"/>
              </w:rPr>
              <w:t>P.O. SAN MARCO</w:t>
            </w:r>
          </w:p>
          <w:p w:rsidR="00455BBC" w:rsidRDefault="00455BBC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La teleria utilizzata in sala operatoria costituita da lenzuola di colore verde peso medio giornaliero kg. 40</w:t>
            </w:r>
          </w:p>
          <w:p w:rsidR="0022412F" w:rsidRPr="00AC149E" w:rsidRDefault="0022412F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FC59F6" w:rsidRPr="00AC149E" w:rsidTr="007E23EA">
        <w:trPr>
          <w:trHeight w:val="608"/>
        </w:trPr>
        <w:tc>
          <w:tcPr>
            <w:tcW w:w="993" w:type="dxa"/>
            <w:gridSpan w:val="2"/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ind w:left="108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4</w:t>
            </w:r>
          </w:p>
        </w:tc>
        <w:tc>
          <w:tcPr>
            <w:tcW w:w="6662" w:type="dxa"/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95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Azienda Sanitaria Provinciale di Catania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95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6BC" w:rsidRDefault="007546BC" w:rsidP="007546BC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FA06A2" w:rsidRDefault="00445242" w:rsidP="007546BC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U</w:t>
            </w:r>
            <w:r w:rsidR="00F66A91">
              <w:rPr>
                <w:rFonts w:ascii="Calibri Light" w:hAnsi="Calibri Light"/>
                <w:b/>
                <w:sz w:val="24"/>
                <w:szCs w:val="24"/>
              </w:rPr>
              <w:t xml:space="preserve">tilizzo di </w:t>
            </w:r>
            <w:r>
              <w:rPr>
                <w:rFonts w:ascii="Calibri Light" w:hAnsi="Calibri Light"/>
                <w:b/>
                <w:sz w:val="24"/>
                <w:szCs w:val="24"/>
              </w:rPr>
              <w:t xml:space="preserve">teleria </w:t>
            </w:r>
            <w:r w:rsidR="00FA06A2">
              <w:rPr>
                <w:rFonts w:ascii="Calibri Light" w:hAnsi="Calibri Light"/>
                <w:b/>
                <w:sz w:val="24"/>
                <w:szCs w:val="24"/>
              </w:rPr>
              <w:t>TNT</w:t>
            </w:r>
          </w:p>
          <w:p w:rsidR="00FC59F6" w:rsidRPr="00AC149E" w:rsidRDefault="00FC59F6" w:rsidP="00FA06A2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 w:rsidRPr="00AC149E">
              <w:rPr>
                <w:rFonts w:ascii="Calibri Light" w:hAnsi="Calibri Light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FC59F6" w:rsidRPr="00AC149E" w:rsidTr="007E23EA">
        <w:trPr>
          <w:trHeight w:val="608"/>
        </w:trPr>
        <w:tc>
          <w:tcPr>
            <w:tcW w:w="993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5</w:t>
            </w:r>
          </w:p>
        </w:tc>
        <w:tc>
          <w:tcPr>
            <w:tcW w:w="66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360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Azienda Ospedaliera Universitaria “Policlinico G. Martino” di Messina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D74EB0" w:rsidRPr="00AC149E" w:rsidRDefault="00FC59F6" w:rsidP="00D74EB0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  <w:p w:rsidR="00F66A91" w:rsidRDefault="00455BBC" w:rsidP="00455BBC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nessun quantitativo di teleria da sala operatoria per utilizzo di TNT</w:t>
            </w:r>
          </w:p>
          <w:p w:rsidR="00FC59F6" w:rsidRPr="00AC149E" w:rsidRDefault="00FC59F6" w:rsidP="0005465C">
            <w:pPr>
              <w:pStyle w:val="TableParagraph"/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FC59F6" w:rsidRPr="00157A03" w:rsidTr="007E23EA">
        <w:trPr>
          <w:trHeight w:val="608"/>
        </w:trPr>
        <w:tc>
          <w:tcPr>
            <w:tcW w:w="993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6</w:t>
            </w:r>
          </w:p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C149E">
              <w:rPr>
                <w:rFonts w:ascii="Calibri Light" w:hAnsi="Calibri Light"/>
                <w:b/>
                <w:sz w:val="24"/>
                <w:szCs w:val="24"/>
              </w:rPr>
              <w:t xml:space="preserve">IRCSS Bonino </w:t>
            </w:r>
            <w:proofErr w:type="spellStart"/>
            <w:r w:rsidRPr="00AC149E">
              <w:rPr>
                <w:rFonts w:ascii="Calibri Light" w:hAnsi="Calibri Light"/>
                <w:b/>
                <w:sz w:val="24"/>
                <w:szCs w:val="24"/>
              </w:rPr>
              <w:t>Pulejo</w:t>
            </w:r>
            <w:proofErr w:type="spellEnd"/>
            <w:r w:rsidRPr="00AC149E">
              <w:rPr>
                <w:rFonts w:ascii="Calibri Light" w:hAnsi="Calibri Light"/>
                <w:b/>
                <w:sz w:val="24"/>
                <w:szCs w:val="24"/>
              </w:rPr>
              <w:t xml:space="preserve"> – Piemonte di Messina</w:t>
            </w:r>
          </w:p>
        </w:tc>
        <w:tc>
          <w:tcPr>
            <w:tcW w:w="24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D74EB0" w:rsidRPr="00F66A91" w:rsidRDefault="00587CD3" w:rsidP="00455BBC">
            <w:pPr>
              <w:pStyle w:val="TableParagraph"/>
              <w:ind w:right="390"/>
              <w:rPr>
                <w:rFonts w:ascii="Calibri" w:hAnsi="Calibri"/>
                <w:b/>
                <w:sz w:val="24"/>
                <w:szCs w:val="24"/>
              </w:rPr>
            </w:pPr>
            <w:r w:rsidRPr="00F66A91">
              <w:rPr>
                <w:rFonts w:ascii="Calibri" w:hAnsi="Calibri"/>
                <w:b/>
                <w:sz w:val="24"/>
                <w:szCs w:val="24"/>
              </w:rPr>
              <w:t xml:space="preserve">nessun quantitativo </w:t>
            </w:r>
            <w:r w:rsidR="00455BBC">
              <w:rPr>
                <w:rFonts w:ascii="Calibri" w:hAnsi="Calibri"/>
                <w:b/>
                <w:sz w:val="24"/>
                <w:szCs w:val="24"/>
              </w:rPr>
              <w:t xml:space="preserve">è stato e viene prodotto </w:t>
            </w:r>
            <w:r w:rsidRPr="00F66A91">
              <w:rPr>
                <w:rFonts w:ascii="Calibri" w:hAnsi="Calibri"/>
                <w:b/>
                <w:sz w:val="24"/>
                <w:szCs w:val="24"/>
              </w:rPr>
              <w:t>per l’utilizzo totale di TNT</w:t>
            </w:r>
            <w:r w:rsidR="00455BBC">
              <w:rPr>
                <w:rFonts w:ascii="Calibri" w:hAnsi="Calibri"/>
                <w:b/>
                <w:sz w:val="24"/>
                <w:szCs w:val="24"/>
              </w:rPr>
              <w:t xml:space="preserve"> in sala operatoria</w:t>
            </w:r>
          </w:p>
          <w:p w:rsidR="00FC59F6" w:rsidRPr="00157A03" w:rsidRDefault="00FC59F6" w:rsidP="0005465C">
            <w:pPr>
              <w:pStyle w:val="TableParagraph"/>
              <w:ind w:right="39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C59F6" w:rsidRPr="00B52E38" w:rsidTr="007E23EA">
        <w:trPr>
          <w:gridBefore w:val="1"/>
          <w:wBefore w:w="20" w:type="dxa"/>
          <w:trHeight w:val="608"/>
        </w:trPr>
        <w:tc>
          <w:tcPr>
            <w:tcW w:w="97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7</w:t>
            </w:r>
          </w:p>
        </w:tc>
        <w:tc>
          <w:tcPr>
            <w:tcW w:w="66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360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Azienda Sanitaria Provinciale di Ragusa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9F6" w:rsidRDefault="003814FD" w:rsidP="00482A55">
            <w:pPr>
              <w:pStyle w:val="TableParagraph"/>
              <w:numPr>
                <w:ilvl w:val="0"/>
                <w:numId w:val="11"/>
              </w:numPr>
              <w:ind w:right="390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Ospedali Giovanni Paolo II^ </w:t>
            </w:r>
            <w:r w:rsidR="00482A55">
              <w:rPr>
                <w:rFonts w:asciiTheme="minorHAnsi" w:hAnsiTheme="minorHAnsi"/>
                <w:b/>
                <w:sz w:val="24"/>
                <w:szCs w:val="24"/>
              </w:rPr>
              <w:t xml:space="preserve">e Maria </w:t>
            </w:r>
            <w:proofErr w:type="spellStart"/>
            <w:r w:rsidR="00482A55">
              <w:rPr>
                <w:rFonts w:asciiTheme="minorHAnsi" w:hAnsiTheme="minorHAnsi"/>
                <w:b/>
                <w:sz w:val="24"/>
                <w:szCs w:val="24"/>
              </w:rPr>
              <w:t>Patenò</w:t>
            </w:r>
            <w:proofErr w:type="spellEnd"/>
            <w:r w:rsidR="00482A55">
              <w:rPr>
                <w:rFonts w:asciiTheme="minorHAnsi" w:hAnsiTheme="minorHAnsi"/>
                <w:b/>
                <w:sz w:val="24"/>
                <w:szCs w:val="24"/>
              </w:rPr>
              <w:t xml:space="preserve"> Arezzo di Ragusa: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teleria verde sottoposta giornalmente al lavaggio è di circa 40</w:t>
            </w:r>
            <w:r w:rsidR="00D977CB">
              <w:rPr>
                <w:rFonts w:ascii="Calibri Light" w:hAnsi="Calibri Light"/>
                <w:b/>
                <w:sz w:val="24"/>
                <w:szCs w:val="24"/>
              </w:rPr>
              <w:t>;</w:t>
            </w:r>
          </w:p>
          <w:p w:rsidR="003814FD" w:rsidRDefault="00482A55" w:rsidP="00482A55">
            <w:pPr>
              <w:pStyle w:val="TableParagraph"/>
              <w:numPr>
                <w:ilvl w:val="0"/>
                <w:numId w:val="11"/>
              </w:numPr>
              <w:ind w:right="39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 w:rsidR="003814FD">
              <w:rPr>
                <w:rFonts w:asciiTheme="minorHAnsi" w:hAnsiTheme="minorHAnsi"/>
                <w:b/>
                <w:sz w:val="24"/>
                <w:szCs w:val="24"/>
              </w:rPr>
              <w:t>spedali riuniti di Vittoria e Comiso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3814FD">
              <w:rPr>
                <w:rFonts w:asciiTheme="minorHAnsi" w:hAnsiTheme="minorHAnsi"/>
                <w:b/>
                <w:sz w:val="24"/>
                <w:szCs w:val="24"/>
              </w:rPr>
              <w:t xml:space="preserve"> 30 teli verdi al giorno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;</w:t>
            </w:r>
          </w:p>
          <w:p w:rsidR="003814FD" w:rsidRDefault="00482A55" w:rsidP="00482A55">
            <w:pPr>
              <w:pStyle w:val="TableParagraph"/>
              <w:numPr>
                <w:ilvl w:val="0"/>
                <w:numId w:val="11"/>
              </w:numPr>
              <w:ind w:right="39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Ospedale </w:t>
            </w:r>
            <w:r w:rsidR="003814FD">
              <w:rPr>
                <w:rFonts w:asciiTheme="minorHAnsi" w:hAnsiTheme="minorHAnsi"/>
                <w:b/>
                <w:sz w:val="24"/>
                <w:szCs w:val="24"/>
              </w:rPr>
              <w:t>Modica – Scicli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482A55" w:rsidRDefault="00482A55" w:rsidP="003814FD">
            <w:pPr>
              <w:pStyle w:val="TableParagraph"/>
              <w:ind w:left="420" w:right="39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fabbisogno giornaliero </w:t>
            </w:r>
          </w:p>
          <w:p w:rsidR="00482A55" w:rsidRDefault="00482A55" w:rsidP="003814FD">
            <w:pPr>
              <w:pStyle w:val="TableParagraph"/>
              <w:ind w:left="420" w:right="39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 lenzuola</w:t>
            </w:r>
          </w:p>
          <w:p w:rsidR="00482A55" w:rsidRDefault="00482A55" w:rsidP="003814FD">
            <w:pPr>
              <w:pStyle w:val="TableParagraph"/>
              <w:ind w:left="420" w:right="39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25 traverse</w:t>
            </w:r>
          </w:p>
          <w:p w:rsidR="003814FD" w:rsidRPr="00D977CB" w:rsidRDefault="00482A55" w:rsidP="003814FD">
            <w:pPr>
              <w:pStyle w:val="TableParagraph"/>
              <w:ind w:left="420" w:right="390"/>
              <w:rPr>
                <w:sz w:val="18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telini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D977CB" w:rsidRPr="00B52E38" w:rsidRDefault="00D977CB" w:rsidP="00482A55">
            <w:pPr>
              <w:pStyle w:val="TableParagraph"/>
              <w:ind w:left="420" w:right="390"/>
              <w:rPr>
                <w:sz w:val="18"/>
              </w:rPr>
            </w:pPr>
          </w:p>
        </w:tc>
      </w:tr>
      <w:tr w:rsidR="00FC59F6" w:rsidRPr="00B52E38" w:rsidTr="007E23EA">
        <w:trPr>
          <w:gridBefore w:val="1"/>
          <w:wBefore w:w="20" w:type="dxa"/>
          <w:trHeight w:val="608"/>
        </w:trPr>
        <w:tc>
          <w:tcPr>
            <w:tcW w:w="97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</w:p>
          <w:p w:rsidR="00FC59F6" w:rsidRPr="00AC149E" w:rsidRDefault="00FC59F6" w:rsidP="0005465C">
            <w:pPr>
              <w:pStyle w:val="TableParagraph"/>
              <w:rPr>
                <w:rFonts w:ascii="Calibri" w:hAnsi="Calibri"/>
                <w:b/>
                <w:sz w:val="24"/>
                <w:szCs w:val="24"/>
              </w:rPr>
            </w:pPr>
            <w:r w:rsidRPr="00AC149E">
              <w:rPr>
                <w:rFonts w:ascii="Calibri" w:hAnsi="Calibri"/>
                <w:b/>
                <w:sz w:val="24"/>
                <w:szCs w:val="24"/>
              </w:rPr>
              <w:t>Lotto 8</w:t>
            </w:r>
          </w:p>
        </w:tc>
        <w:tc>
          <w:tcPr>
            <w:tcW w:w="66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360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  <w:p w:rsidR="00FC59F6" w:rsidRPr="00AC149E" w:rsidRDefault="00FC59F6" w:rsidP="00FC59F6">
            <w:pPr>
              <w:pStyle w:val="Testonormale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C149E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Azienda Sanitaria Provinciale di Enna </w:t>
            </w:r>
          </w:p>
          <w:p w:rsidR="00FC59F6" w:rsidRPr="00AC149E" w:rsidRDefault="00FC59F6" w:rsidP="0005465C">
            <w:pPr>
              <w:pStyle w:val="Testonormale"/>
              <w:widowControl w:val="0"/>
              <w:autoSpaceDE w:val="0"/>
              <w:autoSpaceDN w:val="0"/>
              <w:ind w:left="1068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A55" w:rsidRPr="00F66A91" w:rsidRDefault="00482A55" w:rsidP="00482A55">
            <w:pPr>
              <w:pStyle w:val="TableParagraph"/>
              <w:ind w:right="390"/>
              <w:rPr>
                <w:rFonts w:ascii="Calibri" w:hAnsi="Calibri"/>
                <w:b/>
                <w:sz w:val="24"/>
                <w:szCs w:val="24"/>
              </w:rPr>
            </w:pPr>
            <w:r w:rsidRPr="00F66A91">
              <w:rPr>
                <w:rFonts w:ascii="Calibri" w:hAnsi="Calibri"/>
                <w:b/>
                <w:sz w:val="24"/>
                <w:szCs w:val="24"/>
              </w:rPr>
              <w:t xml:space="preserve">nessun quantitativo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è stato e viene prodotto </w:t>
            </w:r>
            <w:r w:rsidRPr="00F66A91">
              <w:rPr>
                <w:rFonts w:ascii="Calibri" w:hAnsi="Calibri"/>
                <w:b/>
                <w:sz w:val="24"/>
                <w:szCs w:val="24"/>
              </w:rPr>
              <w:t>per l’utilizzo totale di TNT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in sala operatoria</w:t>
            </w:r>
          </w:p>
          <w:p w:rsidR="00FC59F6" w:rsidRPr="00B52E38" w:rsidRDefault="00FC59F6" w:rsidP="0005465C">
            <w:pPr>
              <w:pStyle w:val="TableParagraph"/>
              <w:ind w:right="390"/>
              <w:rPr>
                <w:sz w:val="18"/>
              </w:rPr>
            </w:pPr>
          </w:p>
        </w:tc>
      </w:tr>
    </w:tbl>
    <w:p w:rsidR="00E63D75" w:rsidRDefault="00E63D75"/>
    <w:sectPr w:rsidR="00E63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041F"/>
    <w:multiLevelType w:val="hybridMultilevel"/>
    <w:tmpl w:val="96500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D9F"/>
    <w:multiLevelType w:val="hybridMultilevel"/>
    <w:tmpl w:val="3000D0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37C"/>
    <w:multiLevelType w:val="hybridMultilevel"/>
    <w:tmpl w:val="FB989F12"/>
    <w:lvl w:ilvl="0" w:tplc="7F68451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4B44825"/>
    <w:multiLevelType w:val="hybridMultilevel"/>
    <w:tmpl w:val="F6442114"/>
    <w:lvl w:ilvl="0" w:tplc="BF26C6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BE9399D"/>
    <w:multiLevelType w:val="hybridMultilevel"/>
    <w:tmpl w:val="FD646B8E"/>
    <w:lvl w:ilvl="0" w:tplc="3A70693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3214F"/>
    <w:multiLevelType w:val="hybridMultilevel"/>
    <w:tmpl w:val="3000D0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D0B"/>
    <w:multiLevelType w:val="hybridMultilevel"/>
    <w:tmpl w:val="AD88A4B6"/>
    <w:lvl w:ilvl="0" w:tplc="6E4A843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E2B66"/>
    <w:multiLevelType w:val="hybridMultilevel"/>
    <w:tmpl w:val="B2D64976"/>
    <w:lvl w:ilvl="0" w:tplc="6E4A843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1296"/>
    <w:multiLevelType w:val="hybridMultilevel"/>
    <w:tmpl w:val="3000D0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E4FA3"/>
    <w:multiLevelType w:val="hybridMultilevel"/>
    <w:tmpl w:val="74FEB504"/>
    <w:lvl w:ilvl="0" w:tplc="F3B2757C">
      <w:start w:val="1"/>
      <w:numFmt w:val="decimal"/>
      <w:lvlText w:val="%1)"/>
      <w:lvlJc w:val="left"/>
      <w:pPr>
        <w:ind w:left="420" w:hanging="360"/>
      </w:pPr>
      <w:rPr>
        <w:rFonts w:ascii="Calibri Light" w:hAnsi="Calibri Light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344EF4"/>
    <w:multiLevelType w:val="hybridMultilevel"/>
    <w:tmpl w:val="21062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6"/>
    <w:rsid w:val="0022412F"/>
    <w:rsid w:val="003814FD"/>
    <w:rsid w:val="00445242"/>
    <w:rsid w:val="00455BBC"/>
    <w:rsid w:val="00482A55"/>
    <w:rsid w:val="00587CD3"/>
    <w:rsid w:val="007546BC"/>
    <w:rsid w:val="007C5DE3"/>
    <w:rsid w:val="007E23EA"/>
    <w:rsid w:val="00855C13"/>
    <w:rsid w:val="0095681E"/>
    <w:rsid w:val="00A7559C"/>
    <w:rsid w:val="00C602F9"/>
    <w:rsid w:val="00D74EB0"/>
    <w:rsid w:val="00D977CB"/>
    <w:rsid w:val="00E63D75"/>
    <w:rsid w:val="00F66A91"/>
    <w:rsid w:val="00FA06A2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5F1B"/>
  <w15:chartTrackingRefBased/>
  <w15:docId w15:val="{52E0B469-758E-4BC1-B857-C699003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5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FC59F6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FC59F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59F6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6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g.frattallone</dc:creator>
  <cp:keywords/>
  <dc:description/>
  <cp:lastModifiedBy>g.frattallone</cp:lastModifiedBy>
  <cp:revision>7</cp:revision>
  <dcterms:created xsi:type="dcterms:W3CDTF">2022-11-24T08:49:00Z</dcterms:created>
  <dcterms:modified xsi:type="dcterms:W3CDTF">2022-11-24T09:42:00Z</dcterms:modified>
</cp:coreProperties>
</file>